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C96" w:rsidRDefault="00855C96" w:rsidP="00215C8F">
      <w:pPr>
        <w:pStyle w:val="3"/>
        <w:spacing w:before="0" w:after="0" w:line="240" w:lineRule="exact"/>
        <w:ind w:left="5103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4618A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bookmarkStart w:id="0" w:name="_Toc205284781"/>
      <w:r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77DF">
        <w:rPr>
          <w:rFonts w:ascii="Times New Roman" w:hAnsi="Times New Roman" w:cs="Times New Roman"/>
          <w:b w:val="0"/>
          <w:sz w:val="28"/>
          <w:szCs w:val="28"/>
        </w:rPr>
        <w:t>к административному регламенту</w:t>
      </w:r>
      <w:bookmarkEnd w:id="0"/>
      <w:r w:rsidRPr="00EF77DF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государственной услуги</w:t>
      </w:r>
      <w:r w:rsidR="00B924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F77DF">
        <w:rPr>
          <w:rFonts w:ascii="Times New Roman" w:hAnsi="Times New Roman" w:cs="Times New Roman"/>
          <w:b w:val="0"/>
          <w:sz w:val="28"/>
          <w:szCs w:val="28"/>
        </w:rPr>
        <w:t>«Выплата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организациях»</w:t>
      </w:r>
      <w:r>
        <w:rPr>
          <w:rFonts w:ascii="Times New Roman" w:hAnsi="Times New Roman" w:cs="Times New Roman"/>
          <w:b w:val="0"/>
          <w:sz w:val="28"/>
          <w:szCs w:val="28"/>
        </w:rPr>
        <w:t>, утвержденному постановлением администрации Шпаковского муниципального округа Ставропольского края</w:t>
      </w:r>
      <w:proofErr w:type="gramEnd"/>
    </w:p>
    <w:p w:rsidR="00215C8F" w:rsidRDefault="00215C8F" w:rsidP="00215C8F">
      <w:pPr>
        <w:spacing w:after="0" w:line="240" w:lineRule="exact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</w:t>
      </w:r>
    </w:p>
    <w:p w:rsidR="00855C96" w:rsidRPr="00855C96" w:rsidRDefault="00215C8F" w:rsidP="00215C8F">
      <w:pPr>
        <w:spacing w:after="0" w:line="240" w:lineRule="exact"/>
        <w:jc w:val="center"/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>от 23 июня 2021 г. № 769</w:t>
      </w:r>
    </w:p>
    <w:p w:rsidR="00215C8F" w:rsidRDefault="00215C8F" w:rsidP="002F3E37">
      <w:pPr>
        <w:widowControl w:val="0"/>
        <w:autoSpaceDE w:val="0"/>
        <w:autoSpaceDN w:val="0"/>
        <w:adjustRightInd w:val="0"/>
        <w:spacing w:line="240" w:lineRule="exac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4E2F4F" w:rsidRDefault="000A5743" w:rsidP="002F3E37">
      <w:pPr>
        <w:widowControl w:val="0"/>
        <w:autoSpaceDE w:val="0"/>
        <w:autoSpaceDN w:val="0"/>
        <w:adjustRightInd w:val="0"/>
        <w:spacing w:line="240" w:lineRule="exac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</w:t>
      </w:r>
      <w:r w:rsidR="002F3E37">
        <w:rPr>
          <w:rFonts w:ascii="Times New Roman" w:hAnsi="Times New Roman" w:cs="Times New Roman"/>
          <w:sz w:val="28"/>
          <w:szCs w:val="28"/>
        </w:rPr>
        <w:t>СХЕМА</w:t>
      </w:r>
      <w:bookmarkStart w:id="1" w:name="_GoBack"/>
      <w:bookmarkEnd w:id="1"/>
    </w:p>
    <w:p w:rsidR="004E2F4F" w:rsidRDefault="00F4618A" w:rsidP="002F3E37">
      <w:pPr>
        <w:widowControl w:val="0"/>
        <w:autoSpaceDE w:val="0"/>
        <w:autoSpaceDN w:val="0"/>
        <w:adjustRightInd w:val="0"/>
        <w:spacing w:line="240" w:lineRule="exact"/>
        <w:ind w:right="-284"/>
        <w:jc w:val="center"/>
        <w:rPr>
          <w:rFonts w:ascii="Times New Roman" w:hAnsi="Times New Roman" w:cs="Times New Roman"/>
        </w:rPr>
      </w:pPr>
      <w:proofErr w:type="gramStart"/>
      <w:r w:rsidRPr="00F4618A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proofErr w:type="gramEnd"/>
      <w:r w:rsidRPr="00F4618A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4E2F4F">
        <w:rPr>
          <w:rFonts w:ascii="Times New Roman" w:hAnsi="Times New Roman" w:cs="Times New Roman"/>
        </w:rPr>
        <w:t xml:space="preserve">    </w:t>
      </w:r>
      <w:r w:rsidRPr="00F4618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51DB" w:rsidRPr="007251DB" w:rsidRDefault="00215C8F" w:rsidP="007251DB"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pict>
          <v:group id="_x0000_s1076" editas="canvas" style="width:8in;height:460.7pt;mso-position-horizontal-relative:char;mso-position-vertical-relative:line" coordorigin="938,1203" coordsize="8533,691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7" type="#_x0000_t75" style="position:absolute;left:938;top:1203;width:8533;height:6910" o:preferrelative="f">
              <v:fill o:detectmouseclick="t"/>
              <v:path o:extrusionok="t" o:connecttype="none"/>
              <o:lock v:ext="edit" text="t"/>
            </v:shape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78" type="#_x0000_t176" style="position:absolute;left:1738;top:1203;width:5066;height:890">
              <v:textbox style="mso-next-textbox:#_x0000_s1078">
                <w:txbxContent>
                  <w:p w:rsidR="0097197A" w:rsidRPr="0097197A" w:rsidRDefault="0097197A" w:rsidP="0097197A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97197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Размещение информации на официальном сайте органа местного самоуправления на Едином портале (www.gosuslugi.ru)</w:t>
                    </w:r>
                  </w:p>
                </w:txbxContent>
              </v:textbox>
            </v:shape>
            <v:line id="_x0000_s1079" style="position:absolute" from="3071,4578" to="3071,4578">
              <v:stroke endarrow="block"/>
            </v:line>
            <v:roundrect id="_x0000_s1080" style="position:absolute;left:1679;top:7217;width:5125;height:621;flip:y" arcsize="10923f">
              <v:textbox style="mso-next-textbox:#_x0000_s1080">
                <w:txbxContent>
                  <w:p w:rsidR="0097197A" w:rsidRPr="0097197A" w:rsidRDefault="0097197A" w:rsidP="0097197A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97197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Уведомление заявителя о принятом решении</w:t>
                    </w:r>
                  </w:p>
                </w:txbxContent>
              </v:textbox>
            </v:roundrect>
            <v:rect id="_x0000_s1081" style="position:absolute;left:1738;top:2447;width:5066;height:873">
              <v:textbox style="mso-next-textbox:#_x0000_s1081">
                <w:txbxContent>
                  <w:p w:rsidR="0097197A" w:rsidRPr="0097197A" w:rsidRDefault="0097197A" w:rsidP="0097197A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97197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Предоставление в установленном порядке информации заявителю и обеспечение доступа к сведениям о государственной услуге</w:t>
                    </w:r>
                  </w:p>
                </w:txbxContent>
              </v:textbox>
            </v:rect>
            <v:line id="_x0000_s1082" style="position:absolute" from="4242,2093" to="4243,2504">
              <v:stroke endarrow="block"/>
            </v:line>
            <v:line id="_x0000_s1083" style="position:absolute;flip:x" from="4263,3320" to="4267,3680">
              <v:stroke endarrow="block"/>
            </v:line>
            <v:rect id="_x0000_s1084" style="position:absolute;left:1619;top:3680;width:5125;height:729">
              <v:textbox style="mso-next-textbox:#_x0000_s1084">
                <w:txbxContent>
                  <w:p w:rsidR="0097197A" w:rsidRPr="0097197A" w:rsidRDefault="0097197A" w:rsidP="0097197A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97197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Обращение заявителя в </w:t>
                    </w:r>
                    <w:r w:rsidR="00D321E0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комитет </w:t>
                    </w:r>
                    <w:r w:rsidR="000C458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образования</w:t>
                    </w:r>
                    <w:r w:rsidRPr="0097197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о предоставлении государственной услуги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5" type="#_x0000_t32" style="position:absolute;left:4182;top:4409;width:1;height:361" o:connectortype="straight">
              <v:stroke endarrow="block"/>
            </v:shape>
            <v:rect id="_x0000_s1086" style="position:absolute;left:1679;top:4770;width:5065;height:811">
              <v:textbox style="mso-next-textbox:#_x0000_s1086">
                <w:txbxContent>
                  <w:p w:rsidR="0097197A" w:rsidRPr="0097197A" w:rsidRDefault="0097197A" w:rsidP="0097197A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97197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Прием и регистрация заявления и документов, необходимых для предоставления государственной услуги</w:t>
                    </w:r>
                  </w:p>
                </w:txbxContent>
              </v:textbox>
            </v:rect>
            <v:shape id="_x0000_s1087" type="#_x0000_t32" style="position:absolute;left:4211;top:5581;width:1;height:455" o:connectortype="straight">
              <v:stroke endarrow="block"/>
            </v:shape>
            <v:rect id="_x0000_s1088" style="position:absolute;left:1738;top:6036;width:5066;height:675">
              <v:textbox style="mso-next-textbox:#_x0000_s1088">
                <w:txbxContent>
                  <w:p w:rsidR="0097197A" w:rsidRPr="0097197A" w:rsidRDefault="0097197A" w:rsidP="0097197A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97197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Принятие решения о возможности (невозможности) предоставления государственной услуги</w:t>
                    </w:r>
                  </w:p>
                </w:txbxContent>
              </v:textbox>
            </v:rect>
            <v:shape id="_x0000_s1089" type="#_x0000_t32" style="position:absolute;left:4263;top:6711;width:8;height:506;flip:x" o:connectortype="straight">
              <v:stroke endarrow="block"/>
            </v:shape>
            <w10:wrap type="none"/>
            <w10:anchorlock/>
          </v:group>
        </w:pict>
      </w:r>
    </w:p>
    <w:p w:rsidR="002B3932" w:rsidRDefault="002F3E37" w:rsidP="00855C96">
      <w:pPr>
        <w:tabs>
          <w:tab w:val="left" w:pos="169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______________</w:t>
      </w:r>
    </w:p>
    <w:sectPr w:rsidR="002B3932" w:rsidSect="00855C96">
      <w:headerReference w:type="default" r:id="rId9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316" w:rsidRDefault="00526316" w:rsidP="002427A6">
      <w:pPr>
        <w:spacing w:after="0" w:line="240" w:lineRule="auto"/>
      </w:pPr>
      <w:r>
        <w:separator/>
      </w:r>
    </w:p>
  </w:endnote>
  <w:endnote w:type="continuationSeparator" w:id="0">
    <w:p w:rsidR="00526316" w:rsidRDefault="00526316" w:rsidP="00242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316" w:rsidRDefault="00526316" w:rsidP="002427A6">
      <w:pPr>
        <w:spacing w:after="0" w:line="240" w:lineRule="auto"/>
      </w:pPr>
      <w:r>
        <w:separator/>
      </w:r>
    </w:p>
  </w:footnote>
  <w:footnote w:type="continuationSeparator" w:id="0">
    <w:p w:rsidR="00526316" w:rsidRDefault="00526316" w:rsidP="00242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25969"/>
      <w:docPartObj>
        <w:docPartGallery w:val="Page Numbers (Top of Page)"/>
        <w:docPartUnique/>
      </w:docPartObj>
    </w:sdtPr>
    <w:sdtEndPr/>
    <w:sdtContent>
      <w:p w:rsidR="002427A6" w:rsidRDefault="00D321E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5C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27A6" w:rsidRDefault="002427A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C5980"/>
    <w:multiLevelType w:val="hybridMultilevel"/>
    <w:tmpl w:val="A19433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A6082A"/>
    <w:multiLevelType w:val="hybridMultilevel"/>
    <w:tmpl w:val="86A4B56E"/>
    <w:lvl w:ilvl="0" w:tplc="9306EFF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618A"/>
    <w:rsid w:val="000008BC"/>
    <w:rsid w:val="00040E96"/>
    <w:rsid w:val="00046297"/>
    <w:rsid w:val="00081138"/>
    <w:rsid w:val="000A5743"/>
    <w:rsid w:val="000C458D"/>
    <w:rsid w:val="001B2394"/>
    <w:rsid w:val="001B5571"/>
    <w:rsid w:val="00215C8F"/>
    <w:rsid w:val="002427A6"/>
    <w:rsid w:val="002B3932"/>
    <w:rsid w:val="002F3E37"/>
    <w:rsid w:val="00364001"/>
    <w:rsid w:val="003A4EF9"/>
    <w:rsid w:val="003A6882"/>
    <w:rsid w:val="003B7A1B"/>
    <w:rsid w:val="004208D0"/>
    <w:rsid w:val="00433CD8"/>
    <w:rsid w:val="00482735"/>
    <w:rsid w:val="004E2F4F"/>
    <w:rsid w:val="00526316"/>
    <w:rsid w:val="005E40AC"/>
    <w:rsid w:val="006D0C66"/>
    <w:rsid w:val="006F22DC"/>
    <w:rsid w:val="00717FBA"/>
    <w:rsid w:val="007251DB"/>
    <w:rsid w:val="007430A9"/>
    <w:rsid w:val="00773892"/>
    <w:rsid w:val="007D4873"/>
    <w:rsid w:val="008118D1"/>
    <w:rsid w:val="0084134B"/>
    <w:rsid w:val="00855C96"/>
    <w:rsid w:val="0097197A"/>
    <w:rsid w:val="009C1E64"/>
    <w:rsid w:val="00A1569B"/>
    <w:rsid w:val="00A37854"/>
    <w:rsid w:val="00A67099"/>
    <w:rsid w:val="00A97959"/>
    <w:rsid w:val="00B369F7"/>
    <w:rsid w:val="00B877D2"/>
    <w:rsid w:val="00B9169D"/>
    <w:rsid w:val="00B9243F"/>
    <w:rsid w:val="00BF4E48"/>
    <w:rsid w:val="00CA1950"/>
    <w:rsid w:val="00D321E0"/>
    <w:rsid w:val="00EB4FB8"/>
    <w:rsid w:val="00F4618A"/>
    <w:rsid w:val="00F61219"/>
    <w:rsid w:val="00F7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  <o:rules v:ext="edit">
        <o:r id="V:Rule4" type="connector" idref="#_x0000_s1085">
          <o:proxy start="" idref="#_x0000_s1084" connectloc="2"/>
        </o:r>
        <o:r id="V:Rule5" type="connector" idref="#_x0000_s1089">
          <o:proxy start="" idref="#_x0000_s1088" connectloc="2"/>
        </o:r>
        <o:r id="V:Rule6" type="connector" idref="#_x0000_s1087">
          <o:proxy start="" idref="#_x0000_s1086" connectloc="2"/>
        </o:r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873"/>
  </w:style>
  <w:style w:type="paragraph" w:styleId="3">
    <w:name w:val="heading 3"/>
    <w:basedOn w:val="a"/>
    <w:next w:val="a"/>
    <w:link w:val="30"/>
    <w:qFormat/>
    <w:rsid w:val="00F4618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18A"/>
    <w:rPr>
      <w:rFonts w:ascii="Arial" w:eastAsia="Times New Roman" w:hAnsi="Arial" w:cs="Arial"/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F461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F4618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46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uiPriority w:val="99"/>
    <w:unhideWhenUsed/>
    <w:rsid w:val="007430A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42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27A6"/>
  </w:style>
  <w:style w:type="paragraph" w:styleId="a6">
    <w:name w:val="footer"/>
    <w:basedOn w:val="a"/>
    <w:link w:val="a7"/>
    <w:uiPriority w:val="99"/>
    <w:semiHidden/>
    <w:unhideWhenUsed/>
    <w:rsid w:val="00242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2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A1F5D-5821-4372-8073-858D0AB80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Штайн Вероника</dc:creator>
  <cp:keywords/>
  <dc:description/>
  <cp:lastModifiedBy>Селюкова Надежда Николаевна</cp:lastModifiedBy>
  <cp:revision>24</cp:revision>
  <cp:lastPrinted>2021-03-15T12:00:00Z</cp:lastPrinted>
  <dcterms:created xsi:type="dcterms:W3CDTF">2016-03-18T04:25:00Z</dcterms:created>
  <dcterms:modified xsi:type="dcterms:W3CDTF">2021-06-25T07:58:00Z</dcterms:modified>
</cp:coreProperties>
</file>